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58A0" w:rsidRPr="00DD2417" w:rsidRDefault="008458A0" w:rsidP="008458A0">
      <w:pPr>
        <w:pStyle w:val="2"/>
        <w:jc w:val="both"/>
        <w:rPr>
          <w:b w:val="0"/>
          <w:sz w:val="24"/>
          <w:szCs w:val="24"/>
        </w:rPr>
      </w:pPr>
      <w:r w:rsidRPr="00DD2417">
        <w:rPr>
          <w:b w:val="0"/>
          <w:sz w:val="24"/>
          <w:szCs w:val="24"/>
        </w:rPr>
        <w:t>ТЕМА 10. ИЗДЕРЖКИ ПРОИЗВОДСТВА И РЕАЛИЗАЦИИ ПРОДУКЦИИ. РЕЗЕРВЫ СНИЖЕНИЯ СЕБ</w:t>
      </w:r>
      <w:r w:rsidRPr="00DD2417">
        <w:rPr>
          <w:b w:val="0"/>
          <w:sz w:val="24"/>
          <w:szCs w:val="24"/>
        </w:rPr>
        <w:t>Е</w:t>
      </w:r>
      <w:r w:rsidRPr="00DD2417">
        <w:rPr>
          <w:b w:val="0"/>
          <w:sz w:val="24"/>
          <w:szCs w:val="24"/>
        </w:rPr>
        <w:t>СТОИМОСТИ ВЫПУСКАЕМОЙ ПРОДУКЦИИ</w:t>
      </w:r>
    </w:p>
    <w:p w:rsidR="008458A0" w:rsidRPr="00DD2417" w:rsidRDefault="008458A0" w:rsidP="008458A0">
      <w:pPr>
        <w:pStyle w:val="2"/>
        <w:ind w:firstLine="567"/>
        <w:jc w:val="both"/>
        <w:rPr>
          <w:sz w:val="24"/>
          <w:szCs w:val="24"/>
        </w:rPr>
      </w:pPr>
      <w:r w:rsidRPr="00DD2417">
        <w:rPr>
          <w:sz w:val="24"/>
          <w:szCs w:val="24"/>
        </w:rPr>
        <w:t>10.1 Себестоимость как экономическое понятие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Себестоимость промышленной продукции отражает текущие затра</w:t>
      </w:r>
      <w:r w:rsidRPr="00DD2417">
        <w:rPr>
          <w:sz w:val="24"/>
          <w:szCs w:val="24"/>
        </w:rPr>
        <w:softHyphen/>
        <w:t>ты предприятия на производство и реализацию продукции, выражен</w:t>
      </w:r>
      <w:r w:rsidRPr="00DD2417">
        <w:rPr>
          <w:sz w:val="24"/>
          <w:szCs w:val="24"/>
        </w:rPr>
        <w:softHyphen/>
        <w:t>ные в денежной форме. В себестоимости продукции отражаются стои</w:t>
      </w:r>
      <w:r w:rsidRPr="00DD2417">
        <w:rPr>
          <w:sz w:val="24"/>
          <w:szCs w:val="24"/>
        </w:rPr>
        <w:softHyphen/>
        <w:t>мость потребляемых в процессе производства средств и предметов тру</w:t>
      </w:r>
      <w:r w:rsidRPr="00DD2417">
        <w:rPr>
          <w:sz w:val="24"/>
          <w:szCs w:val="24"/>
        </w:rPr>
        <w:softHyphen/>
        <w:t>да (амортизация, стоимость сырья, материалов, различных видов энер</w:t>
      </w:r>
      <w:r w:rsidRPr="00DD2417">
        <w:rPr>
          <w:sz w:val="24"/>
          <w:szCs w:val="24"/>
        </w:rPr>
        <w:softHyphen/>
        <w:t>гии и т. п.), часть стоимости живого труда (заработная плата), стои</w:t>
      </w:r>
      <w:r w:rsidRPr="00DD2417">
        <w:rPr>
          <w:sz w:val="24"/>
          <w:szCs w:val="24"/>
        </w:rPr>
        <w:softHyphen/>
        <w:t>мость покупных изделий и полуфабрикатов, производственных услуг сторонних организаций.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Большинство этих затрат можно планировать и учитывать в нату</w:t>
      </w:r>
      <w:r w:rsidRPr="00DD2417">
        <w:rPr>
          <w:sz w:val="24"/>
          <w:szCs w:val="24"/>
        </w:rPr>
        <w:softHyphen/>
        <w:t>ральной форме (</w:t>
      </w:r>
      <w:proofErr w:type="gramStart"/>
      <w:r w:rsidRPr="00DD2417">
        <w:rPr>
          <w:sz w:val="24"/>
          <w:szCs w:val="24"/>
        </w:rPr>
        <w:t>кг</w:t>
      </w:r>
      <w:proofErr w:type="gramEnd"/>
      <w:r w:rsidRPr="00DD2417">
        <w:rPr>
          <w:sz w:val="24"/>
          <w:szCs w:val="24"/>
        </w:rPr>
        <w:t>, шт., м и т. д.). Однако чтобы подсчитать сумму всех расходов, их нужно привести к единому измерителю, т. е. представить в денежном выражении.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Не все издержки предприятия включаются в себестоимость выпу</w:t>
      </w:r>
      <w:r w:rsidRPr="00DD2417">
        <w:rPr>
          <w:sz w:val="24"/>
          <w:szCs w:val="24"/>
        </w:rPr>
        <w:softHyphen/>
        <w:t>скаемой продукции. Не включаются социальные расходы на детские сады, столовые, общежития, клубы. Дополнительно в себестоимости промышленной продукции учитывается социальный налог на зара</w:t>
      </w:r>
      <w:r w:rsidRPr="00DD2417">
        <w:rPr>
          <w:sz w:val="24"/>
          <w:szCs w:val="24"/>
        </w:rPr>
        <w:softHyphen/>
        <w:t xml:space="preserve">ботную плату в размере </w:t>
      </w:r>
      <w:r>
        <w:rPr>
          <w:sz w:val="24"/>
          <w:szCs w:val="24"/>
        </w:rPr>
        <w:t xml:space="preserve">11 </w:t>
      </w:r>
      <w:r w:rsidRPr="00DD2417">
        <w:rPr>
          <w:sz w:val="24"/>
          <w:szCs w:val="24"/>
        </w:rPr>
        <w:t>% от ФЗП;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Систематическое снижение себестоимости промышленной продук</w:t>
      </w:r>
      <w:r w:rsidRPr="00DD2417">
        <w:rPr>
          <w:sz w:val="24"/>
          <w:szCs w:val="24"/>
        </w:rPr>
        <w:softHyphen/>
        <w:t>ции — одно из основных условий повышения эффективности произ</w:t>
      </w:r>
      <w:r w:rsidRPr="00DD2417">
        <w:rPr>
          <w:sz w:val="24"/>
          <w:szCs w:val="24"/>
        </w:rPr>
        <w:softHyphen/>
        <w:t>водства. Себестоимость — важнейший качественный показатель хозяй</w:t>
      </w:r>
      <w:r w:rsidRPr="00DD2417">
        <w:rPr>
          <w:sz w:val="24"/>
          <w:szCs w:val="24"/>
        </w:rPr>
        <w:softHyphen/>
        <w:t>ственной деятельности предприятия, а также инструмент оценки тех</w:t>
      </w:r>
      <w:r w:rsidRPr="00DD2417">
        <w:rPr>
          <w:sz w:val="24"/>
          <w:szCs w:val="24"/>
        </w:rPr>
        <w:softHyphen/>
        <w:t>нико-экономического уровня производства и труда, качества управле</w:t>
      </w:r>
      <w:r w:rsidRPr="00DD2417">
        <w:rPr>
          <w:sz w:val="24"/>
          <w:szCs w:val="24"/>
        </w:rPr>
        <w:softHyphen/>
        <w:t>ния и т. п. Она служит исходной базой для формирования цен, а также оказывает непосредственное влияние на величину прибыли, уровень рентабельности и образования общегосударственного денежного фон</w:t>
      </w:r>
      <w:r w:rsidRPr="00DD2417">
        <w:rPr>
          <w:sz w:val="24"/>
          <w:szCs w:val="24"/>
        </w:rPr>
        <w:softHyphen/>
        <w:t>да - бюджета.</w:t>
      </w:r>
    </w:p>
    <w:p w:rsidR="008458A0" w:rsidRPr="00DD2417" w:rsidRDefault="008458A0" w:rsidP="008458A0">
      <w:pPr>
        <w:pStyle w:val="2"/>
        <w:ind w:firstLine="567"/>
        <w:jc w:val="both"/>
        <w:rPr>
          <w:sz w:val="24"/>
          <w:szCs w:val="24"/>
        </w:rPr>
      </w:pPr>
      <w:bookmarkStart w:id="0" w:name="_Toc515703995"/>
      <w:r w:rsidRPr="00DD2417">
        <w:rPr>
          <w:sz w:val="24"/>
          <w:szCs w:val="24"/>
        </w:rPr>
        <w:t>10.2 Различие себестоимости в зависимости от места возникновения затрат</w:t>
      </w:r>
      <w:bookmarkEnd w:id="0"/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i/>
          <w:sz w:val="24"/>
          <w:szCs w:val="24"/>
        </w:rPr>
        <w:t>Цеховая себестоимость</w:t>
      </w:r>
      <w:r w:rsidRPr="00DD2417">
        <w:rPr>
          <w:sz w:val="24"/>
          <w:szCs w:val="24"/>
        </w:rPr>
        <w:t xml:space="preserve"> отражает затраты цеха на изготовление вы</w:t>
      </w:r>
      <w:r w:rsidRPr="00DD2417">
        <w:rPr>
          <w:sz w:val="24"/>
          <w:szCs w:val="24"/>
        </w:rPr>
        <w:softHyphen/>
        <w:t>пускаемой продукции. Она включает следующие элементы: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• основные материалы с учетом возврата отходов;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• заработную плату основных производственных рабочих с начис</w:t>
      </w:r>
      <w:r w:rsidRPr="00DD2417">
        <w:rPr>
          <w:sz w:val="24"/>
          <w:szCs w:val="24"/>
        </w:rPr>
        <w:softHyphen/>
        <w:t>лением;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• цеховые расходы, включающие: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а) заработную плату вспомогательных рабочих,</w:t>
      </w:r>
      <w:r w:rsidRPr="00DD2417">
        <w:rPr>
          <w:b/>
          <w:sz w:val="24"/>
          <w:szCs w:val="24"/>
        </w:rPr>
        <w:t xml:space="preserve"> </w:t>
      </w:r>
      <w:r w:rsidRPr="00DD2417">
        <w:rPr>
          <w:sz w:val="24"/>
          <w:szCs w:val="24"/>
        </w:rPr>
        <w:t>ИТР</w:t>
      </w:r>
      <w:r w:rsidRPr="00DD2417">
        <w:rPr>
          <w:b/>
          <w:sz w:val="24"/>
          <w:szCs w:val="24"/>
        </w:rPr>
        <w:t>,</w:t>
      </w:r>
      <w:r w:rsidRPr="00DD2417">
        <w:rPr>
          <w:sz w:val="24"/>
          <w:szCs w:val="24"/>
        </w:rPr>
        <w:t xml:space="preserve"> служащих, младшего обслуживающего персонала с начислениями;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б) стоимость расхода всех видов энергии;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в) стоимость расхода инструмента;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г) амортизацию оборудования, зданий и сооружений;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proofErr w:type="spellStart"/>
      <w:r w:rsidRPr="00DD2417">
        <w:rPr>
          <w:sz w:val="24"/>
          <w:szCs w:val="24"/>
        </w:rPr>
        <w:t>д</w:t>
      </w:r>
      <w:proofErr w:type="spellEnd"/>
      <w:r w:rsidRPr="00DD2417">
        <w:rPr>
          <w:sz w:val="24"/>
          <w:szCs w:val="24"/>
        </w:rPr>
        <w:t>) ремонт основных производственных фондов;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• прочие цеховые расходы принимаются в процентном отношении от величины цеховых расходов.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i/>
          <w:sz w:val="24"/>
          <w:szCs w:val="24"/>
        </w:rPr>
        <w:t>Производственная себестоимость —</w:t>
      </w:r>
      <w:r w:rsidRPr="00DD2417">
        <w:rPr>
          <w:sz w:val="24"/>
          <w:szCs w:val="24"/>
        </w:rPr>
        <w:t xml:space="preserve"> это затраты цеха (цеховая се</w:t>
      </w:r>
      <w:r w:rsidRPr="00DD2417">
        <w:rPr>
          <w:sz w:val="24"/>
          <w:szCs w:val="24"/>
        </w:rPr>
        <w:softHyphen/>
        <w:t>бестоимость) плюс общезаводские расходы, которые включают расхо</w:t>
      </w:r>
      <w:r w:rsidRPr="00DD2417">
        <w:rPr>
          <w:sz w:val="24"/>
          <w:szCs w:val="24"/>
        </w:rPr>
        <w:softHyphen/>
        <w:t>ды по управлению предприятием (заработная плата персонала управления, амортизация и текущий ремонт зданий общезаводского назначения и т. д.). Величина производственной себестоимости вклю</w:t>
      </w:r>
      <w:r w:rsidRPr="00DD2417">
        <w:rPr>
          <w:sz w:val="24"/>
          <w:szCs w:val="24"/>
        </w:rPr>
        <w:softHyphen/>
        <w:t>чает общезаводские расходы в процентном отношении от цеховой се</w:t>
      </w:r>
      <w:r w:rsidRPr="00DD2417">
        <w:rPr>
          <w:sz w:val="24"/>
          <w:szCs w:val="24"/>
        </w:rPr>
        <w:softHyphen/>
        <w:t>бестоимости.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i/>
          <w:sz w:val="24"/>
          <w:szCs w:val="24"/>
        </w:rPr>
        <w:t>Полная себестоимость</w:t>
      </w:r>
      <w:r w:rsidRPr="00DD2417">
        <w:rPr>
          <w:sz w:val="24"/>
          <w:szCs w:val="24"/>
        </w:rPr>
        <w:t xml:space="preserve"> промышленной продукции складывается из затрат на производство и реализацию продукции, т. е. это производственная себестоимость плюс внепроизводственные расходы (стоимость тары, приобретенной на стороне, отчисления сбытовым организациям в соответствии с установленными нормами и договорами). Учитывают</w:t>
      </w:r>
      <w:r w:rsidRPr="00DD2417">
        <w:rPr>
          <w:sz w:val="24"/>
          <w:szCs w:val="24"/>
        </w:rPr>
        <w:softHyphen/>
        <w:t>ся и непроизводственные расходы (потери от брака, недостача и порча материалов и готовой продукции).</w:t>
      </w:r>
    </w:p>
    <w:p w:rsidR="008458A0" w:rsidRPr="00DD2417" w:rsidRDefault="008458A0" w:rsidP="008458A0">
      <w:pPr>
        <w:pStyle w:val="2"/>
        <w:ind w:firstLine="567"/>
        <w:jc w:val="both"/>
        <w:rPr>
          <w:sz w:val="24"/>
          <w:szCs w:val="24"/>
        </w:rPr>
      </w:pPr>
      <w:r w:rsidRPr="00DD2417">
        <w:rPr>
          <w:sz w:val="24"/>
          <w:szCs w:val="24"/>
        </w:rPr>
        <w:t>10.</w:t>
      </w:r>
      <w:bookmarkStart w:id="1" w:name="_Toc515703996"/>
      <w:r w:rsidRPr="00DD2417">
        <w:rPr>
          <w:sz w:val="24"/>
          <w:szCs w:val="24"/>
        </w:rPr>
        <w:t>3 Виды себестоимости в зависимости от целей (учет, планирование, анализ)</w:t>
      </w:r>
      <w:bookmarkEnd w:id="1"/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Используются следующие виды себестоимости: плановая, расчет</w:t>
      </w:r>
      <w:r w:rsidRPr="00DD2417">
        <w:rPr>
          <w:sz w:val="24"/>
          <w:szCs w:val="24"/>
        </w:rPr>
        <w:softHyphen/>
        <w:t xml:space="preserve">ная, проектная и </w:t>
      </w:r>
      <w:r w:rsidRPr="00DD2417">
        <w:rPr>
          <w:sz w:val="24"/>
          <w:szCs w:val="24"/>
        </w:rPr>
        <w:lastRenderedPageBreak/>
        <w:t xml:space="preserve">фактическая. </w:t>
      </w:r>
      <w:r w:rsidRPr="00DD2417">
        <w:rPr>
          <w:i/>
          <w:sz w:val="24"/>
          <w:szCs w:val="24"/>
        </w:rPr>
        <w:t>Плановая себестоимость —</w:t>
      </w:r>
      <w:r w:rsidRPr="00DD2417">
        <w:rPr>
          <w:sz w:val="24"/>
          <w:szCs w:val="24"/>
        </w:rPr>
        <w:t xml:space="preserve"> это макси</w:t>
      </w:r>
      <w:r w:rsidRPr="00DD2417">
        <w:rPr>
          <w:sz w:val="24"/>
          <w:szCs w:val="24"/>
        </w:rPr>
        <w:softHyphen/>
        <w:t>мально допустимые затраты, которые при данном уровне техники и организации производства являются для предприятия необходимыми. Ее рассчитывают по прогрессивным плановым нормам использования основных производственных фондов (активная часть), трудовых затрат, расхода материальных и энергетических ресурсов.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i/>
          <w:sz w:val="24"/>
          <w:szCs w:val="24"/>
        </w:rPr>
        <w:t>Расчетная и проектная себестоимость</w:t>
      </w:r>
      <w:r w:rsidRPr="00DD2417">
        <w:rPr>
          <w:sz w:val="24"/>
          <w:szCs w:val="24"/>
        </w:rPr>
        <w:t xml:space="preserve"> используется в технико-эко</w:t>
      </w:r>
      <w:r w:rsidRPr="00DD2417">
        <w:rPr>
          <w:sz w:val="24"/>
          <w:szCs w:val="24"/>
        </w:rPr>
        <w:softHyphen/>
        <w:t>номических обоснованиях проектов внедрения достижений научно-тех</w:t>
      </w:r>
      <w:r w:rsidRPr="00DD2417">
        <w:rPr>
          <w:sz w:val="24"/>
          <w:szCs w:val="24"/>
        </w:rPr>
        <w:softHyphen/>
        <w:t>нического прогресса, при оценке эффективности мероприятий по ре</w:t>
      </w:r>
      <w:r w:rsidRPr="00DD2417">
        <w:rPr>
          <w:sz w:val="24"/>
          <w:szCs w:val="24"/>
        </w:rPr>
        <w:softHyphen/>
        <w:t>конструкции и техническому перевооружению предприятий, форми</w:t>
      </w:r>
      <w:r w:rsidRPr="00DD2417">
        <w:rPr>
          <w:sz w:val="24"/>
          <w:szCs w:val="24"/>
        </w:rPr>
        <w:softHyphen/>
        <w:t>рованию цен и т. п.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i/>
          <w:sz w:val="24"/>
          <w:szCs w:val="24"/>
        </w:rPr>
        <w:t>Фактическая себестоимость</w:t>
      </w:r>
      <w:r w:rsidRPr="00DD2417">
        <w:rPr>
          <w:sz w:val="24"/>
          <w:szCs w:val="24"/>
        </w:rPr>
        <w:t xml:space="preserve"> отражает степень выполнения плано</w:t>
      </w:r>
      <w:r w:rsidRPr="00DD2417">
        <w:rPr>
          <w:sz w:val="24"/>
          <w:szCs w:val="24"/>
        </w:rPr>
        <w:softHyphen/>
        <w:t>вых заданий по снижению себестоимости на основе сопоставления пла</w:t>
      </w:r>
      <w:r w:rsidRPr="00DD2417">
        <w:rPr>
          <w:sz w:val="24"/>
          <w:szCs w:val="24"/>
        </w:rPr>
        <w:softHyphen/>
        <w:t xml:space="preserve">новых затрат с </w:t>
      </w:r>
      <w:proofErr w:type="gramStart"/>
      <w:r w:rsidRPr="00DD2417">
        <w:rPr>
          <w:sz w:val="24"/>
          <w:szCs w:val="24"/>
        </w:rPr>
        <w:t>фактическими</w:t>
      </w:r>
      <w:proofErr w:type="gramEnd"/>
      <w:r w:rsidRPr="00DD2417">
        <w:rPr>
          <w:sz w:val="24"/>
          <w:szCs w:val="24"/>
        </w:rPr>
        <w:t xml:space="preserve">. Фактические затраты могут отклоняться от </w:t>
      </w:r>
      <w:proofErr w:type="gramStart"/>
      <w:r w:rsidRPr="00DD2417">
        <w:rPr>
          <w:sz w:val="24"/>
          <w:szCs w:val="24"/>
        </w:rPr>
        <w:t>плановых</w:t>
      </w:r>
      <w:proofErr w:type="gramEnd"/>
      <w:r w:rsidRPr="00DD2417">
        <w:rPr>
          <w:sz w:val="24"/>
          <w:szCs w:val="24"/>
        </w:rPr>
        <w:t>. Экономия будет создаваться в случае улучшения исполь</w:t>
      </w:r>
      <w:r w:rsidRPr="00DD2417">
        <w:rPr>
          <w:sz w:val="24"/>
          <w:szCs w:val="24"/>
        </w:rPr>
        <w:softHyphen/>
        <w:t>зования основных производственных фондов, трудовых и материаль</w:t>
      </w:r>
      <w:r w:rsidRPr="00DD2417">
        <w:rPr>
          <w:sz w:val="24"/>
          <w:szCs w:val="24"/>
        </w:rPr>
        <w:softHyphen/>
        <w:t xml:space="preserve">ных ресурсов. Превышение фактической себестоимости </w:t>
      </w:r>
      <w:proofErr w:type="gramStart"/>
      <w:r w:rsidRPr="00DD2417">
        <w:rPr>
          <w:sz w:val="24"/>
          <w:szCs w:val="24"/>
        </w:rPr>
        <w:t>над</w:t>
      </w:r>
      <w:proofErr w:type="gramEnd"/>
      <w:r w:rsidRPr="00DD2417">
        <w:rPr>
          <w:sz w:val="24"/>
          <w:szCs w:val="24"/>
        </w:rPr>
        <w:t xml:space="preserve"> плановой может наблюдаться в начальном периоде (декада) освоения новой про</w:t>
      </w:r>
      <w:r w:rsidRPr="00DD2417">
        <w:rPr>
          <w:sz w:val="24"/>
          <w:szCs w:val="24"/>
        </w:rPr>
        <w:softHyphen/>
        <w:t>дукции или при ухудшении работы предприятия.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Рассчитывается также себестоимость валовой, товарной или реали</w:t>
      </w:r>
      <w:r w:rsidRPr="00DD2417">
        <w:rPr>
          <w:sz w:val="24"/>
          <w:szCs w:val="24"/>
        </w:rPr>
        <w:softHyphen/>
        <w:t>зованной продукции, себестоимость сравнимой продукции, себестои</w:t>
      </w:r>
      <w:r w:rsidRPr="00DD2417">
        <w:rPr>
          <w:sz w:val="24"/>
          <w:szCs w:val="24"/>
        </w:rPr>
        <w:softHyphen/>
        <w:t>мость единицы продукции.</w:t>
      </w:r>
    </w:p>
    <w:p w:rsidR="008458A0" w:rsidRPr="00DD2417" w:rsidRDefault="008458A0" w:rsidP="008458A0">
      <w:pPr>
        <w:pStyle w:val="2"/>
        <w:ind w:firstLine="567"/>
        <w:jc w:val="both"/>
        <w:rPr>
          <w:sz w:val="24"/>
          <w:szCs w:val="24"/>
        </w:rPr>
      </w:pPr>
      <w:r w:rsidRPr="00DD2417">
        <w:rPr>
          <w:sz w:val="24"/>
          <w:szCs w:val="24"/>
        </w:rPr>
        <w:t>10.</w:t>
      </w:r>
      <w:bookmarkStart w:id="2" w:name="_Toc515703997"/>
      <w:r w:rsidRPr="00DD2417">
        <w:rPr>
          <w:sz w:val="24"/>
          <w:szCs w:val="24"/>
        </w:rPr>
        <w:t>4 Группировка затрат на производство по экономическим элементам</w:t>
      </w:r>
      <w:bookmarkEnd w:id="2"/>
      <w:r w:rsidRPr="00DD2417">
        <w:rPr>
          <w:sz w:val="24"/>
          <w:szCs w:val="24"/>
        </w:rPr>
        <w:t xml:space="preserve"> 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Группировка затрат по элементам предназначается для разработки сметы затрат на производство всего объема продукции. Она базируется на участии основных элементов производства (основных производствен</w:t>
      </w:r>
      <w:r w:rsidRPr="00DD2417">
        <w:rPr>
          <w:sz w:val="24"/>
          <w:szCs w:val="24"/>
        </w:rPr>
        <w:softHyphen/>
        <w:t>ных фондов, оборотных средств и рабочей силы) в создании продук</w:t>
      </w:r>
      <w:r w:rsidRPr="00DD2417">
        <w:rPr>
          <w:sz w:val="24"/>
          <w:szCs w:val="24"/>
        </w:rPr>
        <w:softHyphen/>
        <w:t>ции. Поскольку не все запасы играют одинаковую роль в производ</w:t>
      </w:r>
      <w:r w:rsidRPr="00DD2417">
        <w:rPr>
          <w:sz w:val="24"/>
          <w:szCs w:val="24"/>
        </w:rPr>
        <w:softHyphen/>
        <w:t>ственном процессе, для объективности оценки их дифференцируют на более мелкие составляющие (сырье, основные и вспомогательные ма</w:t>
      </w:r>
      <w:r w:rsidRPr="00DD2417">
        <w:rPr>
          <w:sz w:val="24"/>
          <w:szCs w:val="24"/>
        </w:rPr>
        <w:softHyphen/>
        <w:t>териалы, покупные изделия и полуфабрикаты и т. д.).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Поэлементная классификация предусматривает распределение за</w:t>
      </w:r>
      <w:r w:rsidRPr="00DD2417">
        <w:rPr>
          <w:sz w:val="24"/>
          <w:szCs w:val="24"/>
        </w:rPr>
        <w:softHyphen/>
        <w:t>трат по следующим элементам: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• сырье и основные материалы за вычетом возвратных отходов, в том числе покупные комплектующие изделия и полуфабрикаты (с учетом услуг кооперированных предприятий);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• вспомогательные материалы (этот элемент отражает стоимость ма</w:t>
      </w:r>
      <w:r w:rsidRPr="00DD2417">
        <w:rPr>
          <w:sz w:val="24"/>
          <w:szCs w:val="24"/>
        </w:rPr>
        <w:softHyphen/>
        <w:t>териалов, которые не образуют основы готового продукта, а ис</w:t>
      </w:r>
      <w:r w:rsidRPr="00DD2417">
        <w:rPr>
          <w:sz w:val="24"/>
          <w:szCs w:val="24"/>
        </w:rPr>
        <w:softHyphen/>
        <w:t>пользуются для поддержания непрерывности технологического процесса);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• топливо (затраты на приобретение всех видов топлива как на про</w:t>
      </w:r>
      <w:r w:rsidRPr="00DD2417">
        <w:rPr>
          <w:sz w:val="24"/>
          <w:szCs w:val="24"/>
        </w:rPr>
        <w:softHyphen/>
        <w:t>изводственные цели, так и на общезаводские нужды);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• энергия (стоимость всех видов покупной энергии: электрической, топливной, пара, сжатого воздуха и т. п., потребляемой на произ</w:t>
      </w:r>
      <w:r w:rsidRPr="00DD2417">
        <w:rPr>
          <w:sz w:val="24"/>
          <w:szCs w:val="24"/>
        </w:rPr>
        <w:softHyphen/>
        <w:t>водственные и различные хозяйственные цели предприятия, не связанные с основным производством непосредственно);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• заработная плата (основная и дополнительная заработная плата промышленно-производственного персонала предприятия вместе с премиями рабочим из фонда заработной платы);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 xml:space="preserve">• социальный налог в размере  </w:t>
      </w:r>
      <w:r>
        <w:rPr>
          <w:sz w:val="24"/>
          <w:szCs w:val="24"/>
        </w:rPr>
        <w:t>1</w:t>
      </w:r>
      <w:r w:rsidRPr="00DD2417">
        <w:rPr>
          <w:sz w:val="24"/>
          <w:szCs w:val="24"/>
        </w:rPr>
        <w:t>1 % от ФЗП;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• амортизация основного капитала (рассчитывается на основе пер</w:t>
      </w:r>
      <w:r w:rsidRPr="00DD2417">
        <w:rPr>
          <w:sz w:val="24"/>
          <w:szCs w:val="24"/>
        </w:rPr>
        <w:softHyphen/>
        <w:t>воначальной стоимости основных производственных фондов);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• затраты на поддержание основных производственных фондов в работоспособном состоянии (затраты на ремонт);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• прочие затраты (командировки, арендная плата и т. п.). Группировка затрат по элементам отражает стоимость расхода сырья, материалов и других элементов на планируемый период. В зависимо</w:t>
      </w:r>
      <w:r w:rsidRPr="00DD2417">
        <w:rPr>
          <w:sz w:val="24"/>
          <w:szCs w:val="24"/>
        </w:rPr>
        <w:softHyphen/>
        <w:t>сти от того, насколько высок удельный вес отдельных элементов в сум</w:t>
      </w:r>
      <w:r w:rsidRPr="00DD2417">
        <w:rPr>
          <w:sz w:val="24"/>
          <w:szCs w:val="24"/>
        </w:rPr>
        <w:softHyphen/>
        <w:t xml:space="preserve">марных затратах на производство, принято различать трудоемкие, </w:t>
      </w:r>
      <w:proofErr w:type="spellStart"/>
      <w:r w:rsidRPr="00DD2417">
        <w:rPr>
          <w:sz w:val="24"/>
          <w:szCs w:val="24"/>
        </w:rPr>
        <w:t>материалоемкие</w:t>
      </w:r>
      <w:proofErr w:type="spellEnd"/>
      <w:r w:rsidRPr="00DD2417">
        <w:rPr>
          <w:sz w:val="24"/>
          <w:szCs w:val="24"/>
        </w:rPr>
        <w:t xml:space="preserve">, энергоемкие, </w:t>
      </w:r>
      <w:proofErr w:type="spellStart"/>
      <w:r w:rsidRPr="00DD2417">
        <w:rPr>
          <w:sz w:val="24"/>
          <w:szCs w:val="24"/>
        </w:rPr>
        <w:t>фондоемкие</w:t>
      </w:r>
      <w:proofErr w:type="spellEnd"/>
      <w:r w:rsidRPr="00DD2417">
        <w:rPr>
          <w:sz w:val="24"/>
          <w:szCs w:val="24"/>
        </w:rPr>
        <w:t xml:space="preserve"> производства, т. е. промыш</w:t>
      </w:r>
      <w:r w:rsidRPr="00DD2417">
        <w:rPr>
          <w:sz w:val="24"/>
          <w:szCs w:val="24"/>
        </w:rPr>
        <w:softHyphen/>
        <w:t xml:space="preserve">ленные </w:t>
      </w:r>
      <w:r w:rsidRPr="00DD2417">
        <w:rPr>
          <w:sz w:val="24"/>
          <w:szCs w:val="24"/>
        </w:rPr>
        <w:lastRenderedPageBreak/>
        <w:t>предприятия, где высокая доля соответственно заработной пла</w:t>
      </w:r>
      <w:r w:rsidRPr="00DD2417">
        <w:rPr>
          <w:sz w:val="24"/>
          <w:szCs w:val="24"/>
        </w:rPr>
        <w:softHyphen/>
        <w:t>ты, материалов, энергии, амортизации.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Группировка затрат по элементам позволяет определить фабрично-заводскую себестоимость валовой и товарной продукции, спроектиро</w:t>
      </w:r>
      <w:r w:rsidRPr="00DD2417">
        <w:rPr>
          <w:sz w:val="24"/>
          <w:szCs w:val="24"/>
        </w:rPr>
        <w:softHyphen/>
        <w:t>вать план по себестоимости и скоординировать план себестоимости с другими разделами плана производства, разработать основные направ</w:t>
      </w:r>
      <w:r w:rsidRPr="00DD2417">
        <w:rPr>
          <w:sz w:val="24"/>
          <w:szCs w:val="24"/>
        </w:rPr>
        <w:softHyphen/>
        <w:t>ления по снижению текущих издержек производства.</w:t>
      </w:r>
    </w:p>
    <w:p w:rsidR="008458A0" w:rsidRPr="00DD2417" w:rsidRDefault="008458A0" w:rsidP="008458A0">
      <w:pPr>
        <w:pStyle w:val="2"/>
        <w:ind w:firstLine="567"/>
        <w:jc w:val="both"/>
        <w:rPr>
          <w:sz w:val="24"/>
          <w:szCs w:val="24"/>
        </w:rPr>
      </w:pPr>
      <w:r w:rsidRPr="00DD2417">
        <w:rPr>
          <w:sz w:val="24"/>
          <w:szCs w:val="24"/>
        </w:rPr>
        <w:t>10.</w:t>
      </w:r>
      <w:bookmarkStart w:id="3" w:name="_Toc515703998"/>
      <w:r w:rsidRPr="00DD2417">
        <w:rPr>
          <w:sz w:val="24"/>
          <w:szCs w:val="24"/>
        </w:rPr>
        <w:t>5 Группировка затрат по калькуляционным статьям</w:t>
      </w:r>
      <w:bookmarkEnd w:id="3"/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Такая группировка отражает состав расходов в зависимости: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• от их направления, т. е. на производство и обслуживание;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• от места возникновения, т. е. основное производство или вспомо</w:t>
      </w:r>
      <w:r w:rsidRPr="00DD2417">
        <w:rPr>
          <w:sz w:val="24"/>
          <w:szCs w:val="24"/>
        </w:rPr>
        <w:softHyphen/>
        <w:t>гательные службы.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Группировка расходов по калькуляционным статьям используется при определении себестоимости отдельных видов продукции, работ и услуг, а также при оценке степени влияния отдельных элементов на ее формирование и разработку плана организационно-технических меро</w:t>
      </w:r>
      <w:r w:rsidRPr="00DD2417">
        <w:rPr>
          <w:sz w:val="24"/>
          <w:szCs w:val="24"/>
        </w:rPr>
        <w:softHyphen/>
        <w:t>приятий по ее снижению.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В типовой группировке применяются следующие статьи калькуля</w:t>
      </w:r>
      <w:r w:rsidRPr="00DD2417">
        <w:rPr>
          <w:sz w:val="24"/>
          <w:szCs w:val="24"/>
        </w:rPr>
        <w:softHyphen/>
        <w:t>ции: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• сырье и материалы;</w:t>
      </w:r>
    </w:p>
    <w:p w:rsidR="008458A0" w:rsidRPr="00DD2417" w:rsidRDefault="008458A0" w:rsidP="008458A0">
      <w:pPr>
        <w:tabs>
          <w:tab w:val="left" w:pos="567"/>
        </w:tabs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• покупные полуфабрикаты, комплектующие изделия и услуги ко</w:t>
      </w:r>
      <w:r w:rsidRPr="00DD2417">
        <w:rPr>
          <w:sz w:val="24"/>
          <w:szCs w:val="24"/>
        </w:rPr>
        <w:softHyphen/>
        <w:t>оперативных предприятий;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• возвратные отходы (вычитаются);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• топливо и энергия на технологические цели;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• основная заработная плата производственных рабочих;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• дополнительная заработная плата;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• социальный налог;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• расходы на подготовку и освоение производства;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• износ инструмента и приспособлений целевого назначения и про</w:t>
      </w:r>
      <w:r w:rsidRPr="00DD2417">
        <w:rPr>
          <w:sz w:val="24"/>
          <w:szCs w:val="24"/>
        </w:rPr>
        <w:softHyphen/>
        <w:t>чие специальные расходы;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• расходы на содержание и эксплуатацию оборудования;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• цеховые расходы;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• общезаводские расходы;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• потери от брака;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• прочие производственные расходы;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• внепроизводственные расходы.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Классификация затрат по калькуляционным статьям позволяет оце</w:t>
      </w:r>
      <w:r w:rsidRPr="00DD2417">
        <w:rPr>
          <w:sz w:val="24"/>
          <w:szCs w:val="24"/>
        </w:rPr>
        <w:softHyphen/>
        <w:t>нить влияние отдельных факторов на формирование себестоимости еди</w:t>
      </w:r>
      <w:r w:rsidRPr="00DD2417">
        <w:rPr>
          <w:sz w:val="24"/>
          <w:szCs w:val="24"/>
        </w:rPr>
        <w:softHyphen/>
        <w:t>ницы продукции и разработать план организационно-технических ме</w:t>
      </w:r>
      <w:r w:rsidRPr="00DD2417">
        <w:rPr>
          <w:sz w:val="24"/>
          <w:szCs w:val="24"/>
        </w:rPr>
        <w:softHyphen/>
        <w:t>роприятий по снижению себестоимости.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Калькуляционные статьи отличаются от одноименных экономиче</w:t>
      </w:r>
      <w:r w:rsidRPr="00DD2417">
        <w:rPr>
          <w:sz w:val="24"/>
          <w:szCs w:val="24"/>
        </w:rPr>
        <w:softHyphen/>
        <w:t>ских элементов тем, что в калькуляционных статьях фиксируются только затраты, связанные непосредственно с производством единицы конк</w:t>
      </w:r>
      <w:r w:rsidRPr="00DD2417">
        <w:rPr>
          <w:sz w:val="24"/>
          <w:szCs w:val="24"/>
        </w:rPr>
        <w:softHyphen/>
        <w:t>ретного изделия, а поэлементные затраты включают все расходы пред</w:t>
      </w:r>
      <w:r w:rsidRPr="00DD2417">
        <w:rPr>
          <w:sz w:val="24"/>
          <w:szCs w:val="24"/>
        </w:rPr>
        <w:softHyphen/>
        <w:t>приятия независимо от того, где они осуществлены.</w:t>
      </w:r>
    </w:p>
    <w:p w:rsidR="008458A0" w:rsidRPr="00DD2417" w:rsidRDefault="008458A0" w:rsidP="008458A0">
      <w:pPr>
        <w:pStyle w:val="2"/>
        <w:ind w:firstLine="567"/>
        <w:jc w:val="both"/>
        <w:rPr>
          <w:sz w:val="24"/>
          <w:szCs w:val="24"/>
        </w:rPr>
      </w:pPr>
      <w:r w:rsidRPr="00DD2417">
        <w:rPr>
          <w:sz w:val="24"/>
          <w:szCs w:val="24"/>
        </w:rPr>
        <w:t>10.</w:t>
      </w:r>
      <w:bookmarkStart w:id="4" w:name="_Toc515703999"/>
      <w:r w:rsidRPr="00DD2417">
        <w:rPr>
          <w:sz w:val="24"/>
          <w:szCs w:val="24"/>
        </w:rPr>
        <w:t>6 Расчет калькуляционных статей</w:t>
      </w:r>
      <w:bookmarkEnd w:id="4"/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Затраты на основные материалы, покупные комплектующие изде</w:t>
      </w:r>
      <w:r w:rsidRPr="00DD2417">
        <w:rPr>
          <w:sz w:val="24"/>
          <w:szCs w:val="24"/>
        </w:rPr>
        <w:softHyphen/>
        <w:t>лия и полуфабрикаты, топливо, энергию и технологические цели уста</w:t>
      </w:r>
      <w:r w:rsidRPr="00DD2417">
        <w:rPr>
          <w:sz w:val="24"/>
          <w:szCs w:val="24"/>
        </w:rPr>
        <w:softHyphen/>
        <w:t>навливают по нормам их расхода и соответствующим ценам с учетом транспортных расходов.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Затраты на прямую заработную плату производственных рабочих рас</w:t>
      </w:r>
      <w:r w:rsidRPr="00DD2417">
        <w:rPr>
          <w:sz w:val="24"/>
          <w:szCs w:val="24"/>
        </w:rPr>
        <w:softHyphen/>
        <w:t>считывают на основе нормированной трудоемкости изделий и установ</w:t>
      </w:r>
      <w:r w:rsidRPr="00DD2417">
        <w:rPr>
          <w:sz w:val="24"/>
          <w:szCs w:val="24"/>
        </w:rPr>
        <w:softHyphen/>
        <w:t>ленных сдельных расценок. Заработную плату на повременные работы на единицу продукции начисляют исходя из общей численности про</w:t>
      </w:r>
      <w:r w:rsidRPr="00DD2417">
        <w:rPr>
          <w:sz w:val="24"/>
          <w:szCs w:val="24"/>
        </w:rPr>
        <w:softHyphen/>
        <w:t>изводственных рабочих-повременщиков, фонда их заработной платы и запланированного объема выпуска по данному изделию.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Сумму дополнительной заработной платы устанавливают по коэф</w:t>
      </w:r>
      <w:r w:rsidRPr="00DD2417">
        <w:rPr>
          <w:sz w:val="24"/>
          <w:szCs w:val="24"/>
        </w:rPr>
        <w:softHyphen/>
        <w:t>фициенту, который исчисляется как отношение общей величины до</w:t>
      </w:r>
      <w:r w:rsidRPr="00DD2417">
        <w:rPr>
          <w:sz w:val="24"/>
          <w:szCs w:val="24"/>
        </w:rPr>
        <w:softHyphen/>
        <w:t>полнительной заработной платы к тарифному фонду.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lastRenderedPageBreak/>
        <w:t xml:space="preserve">Социальный налог устанавливается в размере </w:t>
      </w:r>
      <w:r>
        <w:rPr>
          <w:sz w:val="24"/>
          <w:szCs w:val="24"/>
        </w:rPr>
        <w:t>1</w:t>
      </w:r>
      <w:r w:rsidRPr="00DD2417">
        <w:rPr>
          <w:sz w:val="24"/>
          <w:szCs w:val="24"/>
        </w:rPr>
        <w:t>1 % от ФЗП. Расходы на содержание и эксплуатацию оборудования определяются различными методами: пропорционально основной заработной плате основных про</w:t>
      </w:r>
      <w:r w:rsidRPr="00DD2417">
        <w:rPr>
          <w:sz w:val="24"/>
          <w:szCs w:val="24"/>
        </w:rPr>
        <w:softHyphen/>
        <w:t>изводственных рабочих, методом прямого счета, пропорционально ма</w:t>
      </w:r>
      <w:r w:rsidRPr="00DD2417">
        <w:rPr>
          <w:sz w:val="24"/>
          <w:szCs w:val="24"/>
        </w:rPr>
        <w:softHyphen/>
        <w:t>шино-часам, т. е. с помощью затрат на 1 ч работы станка, условно при</w:t>
      </w:r>
      <w:r w:rsidRPr="00DD2417">
        <w:rPr>
          <w:sz w:val="24"/>
          <w:szCs w:val="24"/>
        </w:rPr>
        <w:softHyphen/>
        <w:t>нятого за базу.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Цеховые и общезаводские расходы устанавливаются по смете затрат и согласно способу их отчисления на единицу продукции. Прочие про</w:t>
      </w:r>
      <w:r w:rsidRPr="00DD2417">
        <w:rPr>
          <w:sz w:val="24"/>
          <w:szCs w:val="24"/>
        </w:rPr>
        <w:softHyphen/>
        <w:t>изводственные расходы определяются на основе специальных расчетов и, как правило, прямо включаются в себестоимость соответствующих изделий. Если использовать метод прямого, счета затруднительно, их распределяют между изделиями пропорционально их производствен</w:t>
      </w:r>
      <w:r w:rsidRPr="00DD2417">
        <w:rPr>
          <w:sz w:val="24"/>
          <w:szCs w:val="24"/>
        </w:rPr>
        <w:softHyphen/>
        <w:t>ной себестоимости, без прочих производственных расходов.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proofErr w:type="gramStart"/>
      <w:r w:rsidRPr="00DD2417">
        <w:rPr>
          <w:sz w:val="24"/>
          <w:szCs w:val="24"/>
        </w:rPr>
        <w:t>В цеховые расходы входят заработная плата аппарата управления и обслуживающего персонала цеха, амортизация, затраты на содержание и текущий ремонт зданий, сооружений, инвентаря общественного на</w:t>
      </w:r>
      <w:r w:rsidRPr="00DD2417">
        <w:rPr>
          <w:sz w:val="24"/>
          <w:szCs w:val="24"/>
        </w:rPr>
        <w:softHyphen/>
        <w:t>значения, на рационализацию, изобретательство, охрану труда и т. п. Между отдельными изделиями цеховые расходы распределяются, как правило, пропорционально сумме основной заработной платы произ</w:t>
      </w:r>
      <w:r w:rsidRPr="00DD2417">
        <w:rPr>
          <w:sz w:val="24"/>
          <w:szCs w:val="24"/>
        </w:rPr>
        <w:softHyphen/>
        <w:t>водственных рабочих и расходов на содержание и эксплуатацию обо</w:t>
      </w:r>
      <w:r w:rsidRPr="00DD2417">
        <w:rPr>
          <w:sz w:val="24"/>
          <w:szCs w:val="24"/>
        </w:rPr>
        <w:softHyphen/>
        <w:t>рудования.</w:t>
      </w:r>
      <w:proofErr w:type="gramEnd"/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i/>
          <w:sz w:val="24"/>
          <w:szCs w:val="24"/>
        </w:rPr>
        <w:t>Общезаводские расходы -</w:t>
      </w:r>
      <w:r w:rsidRPr="00DD2417">
        <w:rPr>
          <w:sz w:val="24"/>
          <w:szCs w:val="24"/>
        </w:rPr>
        <w:t xml:space="preserve"> это расходы на управление заводом или фабрикой, содержание общезаводского персонала, общезаводские по</w:t>
      </w:r>
      <w:r w:rsidRPr="00DD2417">
        <w:rPr>
          <w:sz w:val="24"/>
          <w:szCs w:val="24"/>
        </w:rPr>
        <w:softHyphen/>
        <w:t>требности предприятия. К ним относятся: заработная плата персонала заводоуправления с отчислениями на социальное страхование, расхо</w:t>
      </w:r>
      <w:r w:rsidRPr="00DD2417">
        <w:rPr>
          <w:sz w:val="24"/>
          <w:szCs w:val="24"/>
        </w:rPr>
        <w:softHyphen/>
        <w:t>ды на командировки, конторские и почтово-телеграфные расходы, амор</w:t>
      </w:r>
      <w:r w:rsidRPr="00DD2417">
        <w:rPr>
          <w:sz w:val="24"/>
          <w:szCs w:val="24"/>
        </w:rPr>
        <w:softHyphen/>
        <w:t>тизация и затраты на ремонт зданий и сооружений общезаводского на</w:t>
      </w:r>
      <w:r w:rsidRPr="00DD2417">
        <w:rPr>
          <w:sz w:val="24"/>
          <w:szCs w:val="24"/>
        </w:rPr>
        <w:softHyphen/>
        <w:t>значения.</w:t>
      </w:r>
    </w:p>
    <w:p w:rsidR="008458A0" w:rsidRPr="00DD2417" w:rsidRDefault="008458A0" w:rsidP="008458A0">
      <w:pPr>
        <w:pStyle w:val="2"/>
        <w:ind w:firstLine="567"/>
        <w:jc w:val="both"/>
        <w:rPr>
          <w:sz w:val="24"/>
          <w:szCs w:val="24"/>
        </w:rPr>
      </w:pPr>
      <w:r w:rsidRPr="00DD2417">
        <w:rPr>
          <w:sz w:val="24"/>
          <w:szCs w:val="24"/>
        </w:rPr>
        <w:t>10.</w:t>
      </w:r>
      <w:bookmarkStart w:id="5" w:name="_Toc515704000"/>
      <w:r w:rsidRPr="00DD2417">
        <w:rPr>
          <w:sz w:val="24"/>
          <w:szCs w:val="24"/>
        </w:rPr>
        <w:t>7 Прямые и косвенные затраты</w:t>
      </w:r>
      <w:bookmarkEnd w:id="5"/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 xml:space="preserve">Эта разновидность затрат отражает способ распределения текущих издержек производства между отдельными видами продукции. </w:t>
      </w:r>
      <w:r w:rsidRPr="00DD2417">
        <w:rPr>
          <w:i/>
          <w:sz w:val="24"/>
          <w:szCs w:val="24"/>
        </w:rPr>
        <w:t>Прямые затраты —</w:t>
      </w:r>
      <w:r w:rsidRPr="00DD2417">
        <w:rPr>
          <w:sz w:val="24"/>
          <w:szCs w:val="24"/>
        </w:rPr>
        <w:t xml:space="preserve"> это расходы строго целевого назначения. Они включаются в себестоимость единицы продукции методом прямого счета, напри</w:t>
      </w:r>
      <w:r w:rsidRPr="00DD2417">
        <w:rPr>
          <w:sz w:val="24"/>
          <w:szCs w:val="24"/>
        </w:rPr>
        <w:softHyphen/>
        <w:t>мер заработная плата основных производственных рабочих, затраты на основные материалы, топливо и энергию, технологические потребно</w:t>
      </w:r>
      <w:r w:rsidRPr="00DD2417">
        <w:rPr>
          <w:sz w:val="24"/>
          <w:szCs w:val="24"/>
        </w:rPr>
        <w:softHyphen/>
        <w:t>сти и т. п.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i/>
          <w:sz w:val="24"/>
          <w:szCs w:val="24"/>
        </w:rPr>
        <w:t>Косвенные затраты</w:t>
      </w:r>
      <w:r w:rsidRPr="00DD2417">
        <w:rPr>
          <w:sz w:val="24"/>
          <w:szCs w:val="24"/>
        </w:rPr>
        <w:t xml:space="preserve"> не могут быть отнесены к выпуску определенно</w:t>
      </w:r>
      <w:r w:rsidRPr="00DD2417">
        <w:rPr>
          <w:sz w:val="24"/>
          <w:szCs w:val="24"/>
        </w:rPr>
        <w:softHyphen/>
        <w:t>го изделия, так как они связаны с работой цеха или предприятия в це</w:t>
      </w:r>
      <w:r w:rsidRPr="00DD2417">
        <w:rPr>
          <w:sz w:val="24"/>
          <w:szCs w:val="24"/>
        </w:rPr>
        <w:softHyphen/>
        <w:t>лом. Они распределяются между различными изделиями пропорциональ</w:t>
      </w:r>
      <w:r w:rsidRPr="00DD2417">
        <w:rPr>
          <w:sz w:val="24"/>
          <w:szCs w:val="24"/>
        </w:rPr>
        <w:softHyphen/>
        <w:t>но тому или другому условному измерителю, чаще всего пропорционально заработной плате основных производственных рабочих. Искажающее вли</w:t>
      </w:r>
      <w:r w:rsidRPr="00DD2417">
        <w:rPr>
          <w:sz w:val="24"/>
          <w:szCs w:val="24"/>
        </w:rPr>
        <w:softHyphen/>
        <w:t>яние на величину косвенных затрат в этом случае оказывает повышение технического уровня производства. Например, внедрение более произ</w:t>
      </w:r>
      <w:r w:rsidRPr="00DD2417">
        <w:rPr>
          <w:sz w:val="24"/>
          <w:szCs w:val="24"/>
        </w:rPr>
        <w:softHyphen/>
        <w:t>водительного оборудования ведет к экономии заработной платы и уве</w:t>
      </w:r>
      <w:r w:rsidRPr="00DD2417">
        <w:rPr>
          <w:sz w:val="24"/>
          <w:szCs w:val="24"/>
        </w:rPr>
        <w:softHyphen/>
        <w:t>личению расходов на содержание и эксплуатацию. В этом случае цехо</w:t>
      </w:r>
      <w:r w:rsidRPr="00DD2417">
        <w:rPr>
          <w:sz w:val="24"/>
          <w:szCs w:val="24"/>
        </w:rPr>
        <w:softHyphen/>
        <w:t>вые расходы могут остаться неизменными или несколько возрасти. Сле</w:t>
      </w:r>
      <w:r w:rsidRPr="00DD2417">
        <w:rPr>
          <w:sz w:val="24"/>
          <w:szCs w:val="24"/>
        </w:rPr>
        <w:softHyphen/>
        <w:t>довательно, метод расчета косвенных затрат пропорционально заработ</w:t>
      </w:r>
      <w:r w:rsidRPr="00DD2417">
        <w:rPr>
          <w:sz w:val="24"/>
          <w:szCs w:val="24"/>
        </w:rPr>
        <w:softHyphen/>
        <w:t>ной плате основных производственных рабочих не дает объективной оцен</w:t>
      </w:r>
      <w:r w:rsidRPr="00DD2417">
        <w:rPr>
          <w:sz w:val="24"/>
          <w:szCs w:val="24"/>
        </w:rPr>
        <w:softHyphen/>
        <w:t>ки. Широко используется метод сменных ставок, суть которого заклю</w:t>
      </w:r>
      <w:r w:rsidRPr="00DD2417">
        <w:rPr>
          <w:sz w:val="24"/>
          <w:szCs w:val="24"/>
        </w:rPr>
        <w:softHyphen/>
        <w:t>чается в том, что весь парк основного технологического оборудования группируется по принципу технологической взаимозаменяемости. В каж</w:t>
      </w:r>
      <w:r w:rsidRPr="00DD2417">
        <w:rPr>
          <w:sz w:val="24"/>
          <w:szCs w:val="24"/>
        </w:rPr>
        <w:softHyphen/>
        <w:t>дой группе выбирается типовой представитель, для которого рассчиты</w:t>
      </w:r>
      <w:r w:rsidRPr="00DD2417">
        <w:rPr>
          <w:sz w:val="24"/>
          <w:szCs w:val="24"/>
        </w:rPr>
        <w:softHyphen/>
        <w:t>вается нормативная величина расходов на 1 ч работы.</w:t>
      </w:r>
    </w:p>
    <w:p w:rsidR="008458A0" w:rsidRPr="00DD2417" w:rsidRDefault="008458A0" w:rsidP="008458A0">
      <w:pPr>
        <w:pStyle w:val="2"/>
        <w:ind w:firstLine="567"/>
        <w:jc w:val="both"/>
        <w:rPr>
          <w:sz w:val="24"/>
          <w:szCs w:val="24"/>
        </w:rPr>
      </w:pPr>
      <w:bookmarkStart w:id="6" w:name="_Toc515704004"/>
      <w:r w:rsidRPr="00DD2417">
        <w:rPr>
          <w:sz w:val="24"/>
          <w:szCs w:val="24"/>
        </w:rPr>
        <w:t>10.</w:t>
      </w:r>
      <w:r>
        <w:rPr>
          <w:sz w:val="24"/>
          <w:szCs w:val="24"/>
        </w:rPr>
        <w:t>8</w:t>
      </w:r>
      <w:r w:rsidRPr="00DD2417">
        <w:rPr>
          <w:sz w:val="24"/>
          <w:szCs w:val="24"/>
        </w:rPr>
        <w:t xml:space="preserve"> Внутрипроизводственные резервы снижения себестоимости продукции</w:t>
      </w:r>
      <w:bookmarkEnd w:id="6"/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Увеличение объема производства при неизменной стоимости мате</w:t>
      </w:r>
      <w:r w:rsidRPr="00DD2417">
        <w:rPr>
          <w:sz w:val="24"/>
          <w:szCs w:val="24"/>
        </w:rPr>
        <w:softHyphen/>
        <w:t>риальных и трудовых ресурсов может быть обеспечено только в резуль</w:t>
      </w:r>
      <w:r w:rsidRPr="00DD2417">
        <w:rPr>
          <w:sz w:val="24"/>
          <w:szCs w:val="24"/>
        </w:rPr>
        <w:softHyphen/>
        <w:t>тате снижения себестоимости. Разработка плана организационно-тех</w:t>
      </w:r>
      <w:r w:rsidRPr="00DD2417">
        <w:rPr>
          <w:sz w:val="24"/>
          <w:szCs w:val="24"/>
        </w:rPr>
        <w:softHyphen/>
        <w:t>нических мероприятий по использованию внутрипроизводственных ре</w:t>
      </w:r>
      <w:r w:rsidRPr="00DD2417">
        <w:rPr>
          <w:sz w:val="24"/>
          <w:szCs w:val="24"/>
        </w:rPr>
        <w:softHyphen/>
        <w:t>зервов основывается на результатах анализа их источников и факто</w:t>
      </w:r>
      <w:r w:rsidRPr="00DD2417">
        <w:rPr>
          <w:sz w:val="24"/>
          <w:szCs w:val="24"/>
        </w:rPr>
        <w:softHyphen/>
        <w:t>ров. Наиболее важными источниками являются снижение материаль</w:t>
      </w:r>
      <w:r w:rsidRPr="00DD2417">
        <w:rPr>
          <w:sz w:val="24"/>
          <w:szCs w:val="24"/>
        </w:rPr>
        <w:softHyphen/>
        <w:t>ных затрат и рост производительности труда. Из всего многообразия технико-экономических факторов к укрупненным группам можно от</w:t>
      </w:r>
      <w:r w:rsidRPr="00DD2417">
        <w:rPr>
          <w:sz w:val="24"/>
          <w:szCs w:val="24"/>
        </w:rPr>
        <w:softHyphen/>
        <w:t xml:space="preserve">нести: повышение технического уровня производства, </w:t>
      </w:r>
      <w:r w:rsidRPr="00DD2417">
        <w:rPr>
          <w:sz w:val="24"/>
          <w:szCs w:val="24"/>
        </w:rPr>
        <w:lastRenderedPageBreak/>
        <w:t>улучшение ор</w:t>
      </w:r>
      <w:r w:rsidRPr="00DD2417">
        <w:rPr>
          <w:sz w:val="24"/>
          <w:szCs w:val="24"/>
        </w:rPr>
        <w:softHyphen/>
        <w:t>ганизации производства и труда, изменение объема и структуры но</w:t>
      </w:r>
      <w:r w:rsidRPr="00DD2417">
        <w:rPr>
          <w:sz w:val="24"/>
          <w:szCs w:val="24"/>
        </w:rPr>
        <w:softHyphen/>
        <w:t>менклатуры выпускаемой продукции, повышение доли кооперативных поставок и т. д.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proofErr w:type="gramStart"/>
      <w:r w:rsidRPr="00DD2417">
        <w:rPr>
          <w:sz w:val="24"/>
          <w:szCs w:val="24"/>
        </w:rPr>
        <w:t>Производительность труда, т. е. его результативность и эффектив</w:t>
      </w:r>
      <w:r w:rsidRPr="00DD2417">
        <w:rPr>
          <w:sz w:val="24"/>
          <w:szCs w:val="24"/>
        </w:rPr>
        <w:softHyphen/>
        <w:t>ность, измеряется трудоемкостью (время на производство единицы про</w:t>
      </w:r>
      <w:r w:rsidRPr="00DD2417">
        <w:rPr>
          <w:sz w:val="24"/>
          <w:szCs w:val="24"/>
        </w:rPr>
        <w:softHyphen/>
        <w:t>дукций и выработкой (количеством продукции, произведенной за опре</w:t>
      </w:r>
      <w:r w:rsidRPr="00DD2417">
        <w:rPr>
          <w:sz w:val="24"/>
          <w:szCs w:val="24"/>
        </w:rPr>
        <w:softHyphen/>
        <w:t>деленный промежуток времени).</w:t>
      </w:r>
      <w:proofErr w:type="gramEnd"/>
      <w:r w:rsidRPr="00DD2417">
        <w:rPr>
          <w:sz w:val="24"/>
          <w:szCs w:val="24"/>
        </w:rPr>
        <w:t xml:space="preserve"> В результате снижения трудоемкости экономия обеспечивается путем уменьшения затрат на оплату труда с учетом дополнительной заработной платы и отчислений на социаль</w:t>
      </w:r>
      <w:r w:rsidRPr="00DD2417">
        <w:rPr>
          <w:sz w:val="24"/>
          <w:szCs w:val="24"/>
        </w:rPr>
        <w:softHyphen/>
        <w:t xml:space="preserve">ное страхование в расчете на единицу продукции, скорректированных </w:t>
      </w:r>
      <w:r w:rsidRPr="00DD2417">
        <w:rPr>
          <w:b/>
          <w:sz w:val="24"/>
          <w:szCs w:val="24"/>
        </w:rPr>
        <w:t>на</w:t>
      </w:r>
      <w:r w:rsidRPr="00DD2417">
        <w:rPr>
          <w:sz w:val="24"/>
          <w:szCs w:val="24"/>
        </w:rPr>
        <w:t xml:space="preserve"> новый объем производства. Определяется также экономия на амор</w:t>
      </w:r>
      <w:r w:rsidRPr="00DD2417">
        <w:rPr>
          <w:sz w:val="24"/>
          <w:szCs w:val="24"/>
        </w:rPr>
        <w:softHyphen/>
        <w:t>тизационных отчислениях вследствие улучшения использования вре</w:t>
      </w:r>
      <w:r w:rsidRPr="00DD2417">
        <w:rPr>
          <w:sz w:val="24"/>
          <w:szCs w:val="24"/>
        </w:rPr>
        <w:softHyphen/>
        <w:t>мени работы оборудования, экономия на условно-постоянных расхо</w:t>
      </w:r>
      <w:r w:rsidRPr="00DD2417">
        <w:rPr>
          <w:sz w:val="24"/>
          <w:szCs w:val="24"/>
        </w:rPr>
        <w:softHyphen/>
        <w:t>дах и т. п.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Повышение технического уровня - это процесс изменения</w:t>
      </w:r>
      <w:r w:rsidRPr="00DD2417">
        <w:rPr>
          <w:b/>
          <w:sz w:val="24"/>
          <w:szCs w:val="24"/>
        </w:rPr>
        <w:t xml:space="preserve"> </w:t>
      </w:r>
      <w:r w:rsidRPr="00DD2417">
        <w:rPr>
          <w:sz w:val="24"/>
          <w:szCs w:val="24"/>
        </w:rPr>
        <w:t>техни</w:t>
      </w:r>
      <w:r w:rsidRPr="00DD2417">
        <w:rPr>
          <w:sz w:val="24"/>
          <w:szCs w:val="24"/>
        </w:rPr>
        <w:softHyphen/>
        <w:t>ческой базы, рост уровня которой достигается в результате: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• совершенствования сре</w:t>
      </w:r>
      <w:proofErr w:type="gramStart"/>
      <w:r w:rsidRPr="00DD2417">
        <w:rPr>
          <w:sz w:val="24"/>
          <w:szCs w:val="24"/>
        </w:rPr>
        <w:t>дств тр</w:t>
      </w:r>
      <w:proofErr w:type="gramEnd"/>
      <w:r w:rsidRPr="00DD2417">
        <w:rPr>
          <w:sz w:val="24"/>
          <w:szCs w:val="24"/>
        </w:rPr>
        <w:t>уда (внедрение прогрессивной тех</w:t>
      </w:r>
      <w:r w:rsidRPr="00DD2417">
        <w:rPr>
          <w:sz w:val="24"/>
          <w:szCs w:val="24"/>
        </w:rPr>
        <w:softHyphen/>
        <w:t>ники, повышение доли современного оборудования), предметов труда (внедрение прогрессивных видов сырья, материалов, энер</w:t>
      </w:r>
      <w:r w:rsidRPr="00DD2417">
        <w:rPr>
          <w:sz w:val="24"/>
          <w:szCs w:val="24"/>
        </w:rPr>
        <w:softHyphen/>
        <w:t>гоносителей);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• улучшения использования сырья, материалов;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• внедрения прогрессивной технологии, механизации и автомати</w:t>
      </w:r>
      <w:r w:rsidRPr="00DD2417">
        <w:rPr>
          <w:sz w:val="24"/>
          <w:szCs w:val="24"/>
        </w:rPr>
        <w:softHyphen/>
        <w:t>зации производственных процессов.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Внедрение более производительного оборудования обеспечивает эко</w:t>
      </w:r>
      <w:r w:rsidRPr="00DD2417">
        <w:rPr>
          <w:sz w:val="24"/>
          <w:szCs w:val="24"/>
        </w:rPr>
        <w:softHyphen/>
        <w:t>номию заработной платы (живой труд) при увеличении амортизацион</w:t>
      </w:r>
      <w:r w:rsidRPr="00DD2417">
        <w:rPr>
          <w:sz w:val="24"/>
          <w:szCs w:val="24"/>
        </w:rPr>
        <w:softHyphen/>
        <w:t>ных отчислений (прошлый труд). Повышение производительности тру</w:t>
      </w:r>
      <w:r w:rsidRPr="00DD2417">
        <w:rPr>
          <w:sz w:val="24"/>
          <w:szCs w:val="24"/>
        </w:rPr>
        <w:softHyphen/>
        <w:t>да заключается именно в том, что доля живого труда уменьшается, а доля прошлого труда увеличивается, но увеличивается так, что общая сумма труда, заключенного в товаре, уменьшается, что, следовательно, количество живого труда уменьшается больше, чем увеличивается ко</w:t>
      </w:r>
      <w:r w:rsidRPr="00DD2417">
        <w:rPr>
          <w:sz w:val="24"/>
          <w:szCs w:val="24"/>
        </w:rPr>
        <w:softHyphen/>
        <w:t>личество прошлого труда.</w:t>
      </w:r>
    </w:p>
    <w:p w:rsidR="008458A0" w:rsidRPr="00DD2417" w:rsidRDefault="008458A0" w:rsidP="008458A0">
      <w:pPr>
        <w:pStyle w:val="BodyTextIndent3"/>
        <w:spacing w:line="240" w:lineRule="auto"/>
        <w:ind w:left="0" w:firstLine="567"/>
        <w:rPr>
          <w:sz w:val="24"/>
          <w:szCs w:val="24"/>
        </w:rPr>
      </w:pPr>
      <w:r w:rsidRPr="00DD2417">
        <w:rPr>
          <w:sz w:val="24"/>
          <w:szCs w:val="24"/>
        </w:rPr>
        <w:t>Совершенствование организации производства и труда влияет на снижение себестоимости в результате специализации производства, улуч</w:t>
      </w:r>
      <w:r w:rsidRPr="00DD2417">
        <w:rPr>
          <w:sz w:val="24"/>
          <w:szCs w:val="24"/>
        </w:rPr>
        <w:softHyphen/>
        <w:t>шения организации труда, совершенствования организации управле</w:t>
      </w:r>
      <w:r w:rsidRPr="00DD2417">
        <w:rPr>
          <w:sz w:val="24"/>
          <w:szCs w:val="24"/>
        </w:rPr>
        <w:softHyphen/>
        <w:t>ния производством, улучшения материально-технического снабжения и сбыта, лучшего использования времени станочников, сокращения из</w:t>
      </w:r>
      <w:r w:rsidRPr="00DD2417">
        <w:rPr>
          <w:sz w:val="24"/>
          <w:szCs w:val="24"/>
        </w:rPr>
        <w:softHyphen/>
        <w:t>лишних затрат.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Изменение объемов производства влияет на условно-постоянные рас</w:t>
      </w:r>
      <w:r w:rsidRPr="00DD2417">
        <w:rPr>
          <w:sz w:val="24"/>
          <w:szCs w:val="24"/>
        </w:rPr>
        <w:softHyphen/>
        <w:t>ходы, которые в расчете на единицу продукции сокращаются по мере роста объема производства (например, сокращение амортизационных отчислений, приходящихся на единицу произведенной продукции при увеличении объема производства).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Снижение себестоимости от технико-экономических</w:t>
      </w:r>
      <w:r w:rsidRPr="00DD2417">
        <w:rPr>
          <w:b/>
          <w:sz w:val="24"/>
          <w:szCs w:val="24"/>
        </w:rPr>
        <w:t xml:space="preserve"> </w:t>
      </w:r>
      <w:r w:rsidRPr="00DD2417">
        <w:rPr>
          <w:sz w:val="24"/>
          <w:szCs w:val="24"/>
        </w:rPr>
        <w:t>факторов осно</w:t>
      </w:r>
      <w:r w:rsidRPr="00DD2417">
        <w:rPr>
          <w:sz w:val="24"/>
          <w:szCs w:val="24"/>
        </w:rPr>
        <w:softHyphen/>
        <w:t>вывается на сокращении текущих издержек производства</w:t>
      </w:r>
      <w:r w:rsidRPr="00DD2417">
        <w:rPr>
          <w:b/>
          <w:sz w:val="24"/>
          <w:szCs w:val="24"/>
        </w:rPr>
        <w:t xml:space="preserve"> </w:t>
      </w:r>
      <w:r w:rsidRPr="00DD2417">
        <w:rPr>
          <w:sz w:val="24"/>
          <w:szCs w:val="24"/>
        </w:rPr>
        <w:t>на единицу продукции до и после внедрения плана организационно-технических мероприятий.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Повышение эффективности промышленного производства в значи</w:t>
      </w:r>
      <w:r w:rsidRPr="00DD2417">
        <w:rPr>
          <w:sz w:val="24"/>
          <w:szCs w:val="24"/>
        </w:rPr>
        <w:softHyphen/>
        <w:t>тельной степени зависит от того, насколько высок уровень использо</w:t>
      </w:r>
      <w:r w:rsidRPr="00DD2417">
        <w:rPr>
          <w:sz w:val="24"/>
          <w:szCs w:val="24"/>
        </w:rPr>
        <w:softHyphen/>
        <w:t>вания материальных, трудовых и финансовых ресурсов. Анализ струк</w:t>
      </w:r>
      <w:r w:rsidRPr="00DD2417">
        <w:rPr>
          <w:sz w:val="24"/>
          <w:szCs w:val="24"/>
        </w:rPr>
        <w:softHyphen/>
        <w:t>туры материальных затрат показывает, что снижение материалоемкости продукции может оказать более существенное влияние на сниже</w:t>
      </w:r>
      <w:r w:rsidRPr="00DD2417">
        <w:rPr>
          <w:sz w:val="24"/>
          <w:szCs w:val="24"/>
        </w:rPr>
        <w:softHyphen/>
        <w:t xml:space="preserve">ние себестоимости по сравнению со снижением </w:t>
      </w:r>
      <w:proofErr w:type="spellStart"/>
      <w:r w:rsidRPr="00DD2417">
        <w:rPr>
          <w:sz w:val="24"/>
          <w:szCs w:val="24"/>
        </w:rPr>
        <w:t>фондоемкости</w:t>
      </w:r>
      <w:proofErr w:type="spellEnd"/>
      <w:r w:rsidRPr="00DD2417">
        <w:rPr>
          <w:sz w:val="24"/>
          <w:szCs w:val="24"/>
        </w:rPr>
        <w:t xml:space="preserve"> про</w:t>
      </w:r>
      <w:r w:rsidRPr="00DD2417">
        <w:rPr>
          <w:sz w:val="24"/>
          <w:szCs w:val="24"/>
        </w:rPr>
        <w:softHyphen/>
        <w:t>дукции.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Снижение стоимости материальных затрат на единицу продукции подчинено действию и требованиям закона стоимости. Этот закон пре</w:t>
      </w:r>
      <w:r w:rsidRPr="00DD2417">
        <w:rPr>
          <w:sz w:val="24"/>
          <w:szCs w:val="24"/>
        </w:rPr>
        <w:softHyphen/>
        <w:t>дусматривает обеспечение соответствующего уровня эффективности сре</w:t>
      </w:r>
      <w:proofErr w:type="gramStart"/>
      <w:r w:rsidRPr="00DD2417">
        <w:rPr>
          <w:sz w:val="24"/>
          <w:szCs w:val="24"/>
        </w:rPr>
        <w:t>дств пр</w:t>
      </w:r>
      <w:proofErr w:type="gramEnd"/>
      <w:r w:rsidRPr="00DD2417">
        <w:rPr>
          <w:sz w:val="24"/>
          <w:szCs w:val="24"/>
        </w:rPr>
        <w:t>оизводства, которые перерабатывают материальные ресур</w:t>
      </w:r>
      <w:r w:rsidRPr="00DD2417">
        <w:rPr>
          <w:sz w:val="24"/>
          <w:szCs w:val="24"/>
        </w:rPr>
        <w:softHyphen/>
        <w:t>сы. В сфере организации производства согласно закону стоимости не</w:t>
      </w:r>
      <w:r w:rsidRPr="00DD2417">
        <w:rPr>
          <w:sz w:val="24"/>
          <w:szCs w:val="24"/>
        </w:rPr>
        <w:softHyphen/>
        <w:t>обходимо учитывать затраты на материалы.</w:t>
      </w:r>
    </w:p>
    <w:p w:rsidR="008458A0" w:rsidRPr="00DD2417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 xml:space="preserve">Материалоемкость продукции относится к одному из важнейших показателей уровня использования сырья и материалов. </w:t>
      </w:r>
      <w:r w:rsidRPr="00DD2417">
        <w:rPr>
          <w:i/>
          <w:sz w:val="24"/>
          <w:szCs w:val="24"/>
        </w:rPr>
        <w:t>Материалоем</w:t>
      </w:r>
      <w:r w:rsidRPr="00DD2417">
        <w:rPr>
          <w:i/>
          <w:sz w:val="24"/>
          <w:szCs w:val="24"/>
        </w:rPr>
        <w:softHyphen/>
        <w:t>кость —</w:t>
      </w:r>
      <w:r w:rsidRPr="00DD2417">
        <w:rPr>
          <w:sz w:val="24"/>
          <w:szCs w:val="24"/>
        </w:rPr>
        <w:t xml:space="preserve"> экономическая категория, отражающая затраты прошлого тру</w:t>
      </w:r>
      <w:r w:rsidRPr="00DD2417">
        <w:rPr>
          <w:sz w:val="24"/>
          <w:szCs w:val="24"/>
        </w:rPr>
        <w:softHyphen/>
        <w:t>да и эффективность использования материальных ресурсов в процессе производства. Причем материальные затраты могут быть представлены как в натуральном, так и стоимостном выражении. Последнее отно</w:t>
      </w:r>
      <w:r w:rsidRPr="00DD2417">
        <w:rPr>
          <w:sz w:val="24"/>
          <w:szCs w:val="24"/>
        </w:rPr>
        <w:softHyphen/>
      </w:r>
      <w:r w:rsidRPr="00DD2417">
        <w:rPr>
          <w:sz w:val="24"/>
          <w:szCs w:val="24"/>
        </w:rPr>
        <w:lastRenderedPageBreak/>
        <w:t>сится к стоимости продукции, в которой материальные затраты выра</w:t>
      </w:r>
      <w:r w:rsidRPr="00DD2417">
        <w:rPr>
          <w:sz w:val="24"/>
          <w:szCs w:val="24"/>
        </w:rPr>
        <w:softHyphen/>
        <w:t>жаются в обобщенном виде.</w:t>
      </w:r>
    </w:p>
    <w:p w:rsidR="008458A0" w:rsidRDefault="008458A0" w:rsidP="008458A0">
      <w:pPr>
        <w:spacing w:line="240" w:lineRule="auto"/>
        <w:ind w:firstLine="567"/>
        <w:rPr>
          <w:sz w:val="24"/>
          <w:szCs w:val="24"/>
        </w:rPr>
      </w:pPr>
      <w:r w:rsidRPr="00DD2417">
        <w:rPr>
          <w:sz w:val="24"/>
          <w:szCs w:val="24"/>
        </w:rPr>
        <w:t>Экономия сырья и материалов — один из факторов роста эффектив</w:t>
      </w:r>
      <w:r w:rsidRPr="00DD2417">
        <w:rPr>
          <w:sz w:val="24"/>
          <w:szCs w:val="24"/>
        </w:rPr>
        <w:softHyphen/>
        <w:t>ности производства. Себестоимость потребляемого материала снижа</w:t>
      </w:r>
      <w:r w:rsidRPr="00DD2417">
        <w:rPr>
          <w:sz w:val="24"/>
          <w:szCs w:val="24"/>
        </w:rPr>
        <w:softHyphen/>
        <w:t>ется в результате сокращения удельного расхода материалов на едини</w:t>
      </w:r>
      <w:r w:rsidRPr="00DD2417">
        <w:rPr>
          <w:sz w:val="24"/>
          <w:szCs w:val="24"/>
        </w:rPr>
        <w:softHyphen/>
        <w:t xml:space="preserve">цу продукции, что непосредственно связано с уменьшением норматива оборотных средств. </w:t>
      </w:r>
    </w:p>
    <w:p w:rsidR="00110EE8" w:rsidRDefault="00110EE8"/>
    <w:sectPr w:rsidR="00110EE8" w:rsidSect="00110E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458A0"/>
    <w:rsid w:val="00110EE8"/>
    <w:rsid w:val="0023525F"/>
    <w:rsid w:val="008458A0"/>
    <w:rsid w:val="008561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8A0"/>
    <w:pPr>
      <w:widowControl w:val="0"/>
      <w:overflowPunct w:val="0"/>
      <w:autoSpaceDE w:val="0"/>
      <w:autoSpaceDN w:val="0"/>
      <w:adjustRightInd w:val="0"/>
      <w:spacing w:after="0" w:line="260" w:lineRule="auto"/>
      <w:ind w:firstLine="280"/>
      <w:jc w:val="both"/>
      <w:textAlignment w:val="baseline"/>
    </w:pPr>
    <w:rPr>
      <w:rFonts w:ascii="Times New Roman" w:eastAsia="Times New Roman" w:hAnsi="Times New Roman" w:cs="Times New Roman"/>
      <w:sz w:val="1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8458A0"/>
    <w:pPr>
      <w:keepNext/>
      <w:spacing w:before="140" w:line="240" w:lineRule="auto"/>
      <w:jc w:val="center"/>
      <w:outlineLvl w:val="1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8458A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BodyTextIndent3">
    <w:name w:val="Body Text Indent 3"/>
    <w:basedOn w:val="a"/>
    <w:rsid w:val="008458A0"/>
    <w:pPr>
      <w:spacing w:line="220" w:lineRule="auto"/>
      <w:ind w:left="40"/>
    </w:pPr>
    <w:rPr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2640</Words>
  <Characters>15052</Characters>
  <Application>Microsoft Office Word</Application>
  <DocSecurity>0</DocSecurity>
  <Lines>125</Lines>
  <Paragraphs>35</Paragraphs>
  <ScaleCrop>false</ScaleCrop>
  <Company>Reanimator Extreme Edition</Company>
  <LinksUpToDate>false</LinksUpToDate>
  <CharactersWithSpaces>17657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Лариса</cp:lastModifiedBy>
  <cp:revision>1</cp:revision>
  <dcterms:created xsi:type="dcterms:W3CDTF">2014-03-04T07:03:00Z</dcterms:created>
  <dcterms:modified xsi:type="dcterms:W3CDTF">2014-03-04T07:03:00Z</dcterms:modified>
</cp:coreProperties>
</file>